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ACDD2" w14:textId="719BD5EE" w:rsidR="00521365" w:rsidRPr="005B3F9B" w:rsidRDefault="00F220F0" w:rsidP="00F220F0">
      <w:pPr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2020 U</w:t>
      </w:r>
      <w:r w:rsidR="00C62507">
        <w:rPr>
          <w:b/>
          <w:sz w:val="24"/>
          <w:szCs w:val="24"/>
          <w:lang w:val="en-US"/>
        </w:rPr>
        <w:t>ser contributions</w:t>
      </w:r>
      <w:r w:rsidR="00D6330E">
        <w:rPr>
          <w:b/>
          <w:sz w:val="24"/>
          <w:szCs w:val="24"/>
          <w:lang w:val="en-US"/>
        </w:rPr>
        <w:t xml:space="preserve"> for</w:t>
      </w:r>
      <w:r w:rsidR="005B3F9B" w:rsidRPr="005B3F9B">
        <w:rPr>
          <w:b/>
          <w:sz w:val="24"/>
          <w:szCs w:val="24"/>
          <w:lang w:val="en-US"/>
        </w:rPr>
        <w:t xml:space="preserve"> the </w:t>
      </w:r>
      <w:proofErr w:type="spellStart"/>
      <w:r w:rsidR="005B3F9B" w:rsidRPr="005B3F9B">
        <w:rPr>
          <w:b/>
          <w:sz w:val="24"/>
          <w:szCs w:val="24"/>
          <w:lang w:val="en-US"/>
        </w:rPr>
        <w:t>Cocha</w:t>
      </w:r>
      <w:proofErr w:type="spellEnd"/>
      <w:r w:rsidR="005B3F9B" w:rsidRPr="005B3F9B">
        <w:rPr>
          <w:b/>
          <w:sz w:val="24"/>
          <w:szCs w:val="24"/>
          <w:lang w:val="en-US"/>
        </w:rPr>
        <w:t xml:space="preserve"> </w:t>
      </w:r>
      <w:proofErr w:type="spellStart"/>
      <w:r w:rsidR="005B3F9B" w:rsidRPr="005B3F9B">
        <w:rPr>
          <w:b/>
          <w:sz w:val="24"/>
          <w:szCs w:val="24"/>
          <w:lang w:val="en-US"/>
        </w:rPr>
        <w:t>Cashu</w:t>
      </w:r>
      <w:proofErr w:type="spellEnd"/>
      <w:r w:rsidR="005B3F9B" w:rsidRPr="005B3F9B">
        <w:rPr>
          <w:b/>
          <w:sz w:val="24"/>
          <w:szCs w:val="24"/>
          <w:lang w:val="en-US"/>
        </w:rPr>
        <w:t xml:space="preserve"> Biological Station</w:t>
      </w:r>
    </w:p>
    <w:tbl>
      <w:tblPr>
        <w:tblStyle w:val="Tabladelista3-nfasis11"/>
        <w:tblW w:w="7308" w:type="dxa"/>
        <w:tblLook w:val="04A0" w:firstRow="1" w:lastRow="0" w:firstColumn="1" w:lastColumn="0" w:noHBand="0" w:noVBand="1"/>
      </w:tblPr>
      <w:tblGrid>
        <w:gridCol w:w="3539"/>
        <w:gridCol w:w="259"/>
        <w:gridCol w:w="3510"/>
      </w:tblGrid>
      <w:tr w:rsidR="00F220F0" w14:paraId="31C2E157" w14:textId="77777777" w:rsidTr="00B9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F6F80B9" w14:textId="77777777" w:rsidR="00F220F0" w:rsidRPr="005B3F9B" w:rsidRDefault="00F220F0" w:rsidP="00B97D2C">
            <w:pPr>
              <w:rPr>
                <w:lang w:val="en-US"/>
              </w:rPr>
            </w:pPr>
          </w:p>
        </w:tc>
        <w:tc>
          <w:tcPr>
            <w:tcW w:w="3769" w:type="dxa"/>
            <w:gridSpan w:val="2"/>
          </w:tcPr>
          <w:p w14:paraId="03AA27BB" w14:textId="77777777" w:rsidR="00F220F0" w:rsidRPr="002D4027" w:rsidRDefault="00F220F0" w:rsidP="00B9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2D4027">
              <w:rPr>
                <w:sz w:val="24"/>
                <w:szCs w:val="24"/>
              </w:rPr>
              <w:t>US$</w:t>
            </w:r>
            <w:r>
              <w:rPr>
                <w:sz w:val="24"/>
                <w:szCs w:val="24"/>
              </w:rPr>
              <w:t>)</w:t>
            </w:r>
          </w:p>
        </w:tc>
      </w:tr>
      <w:tr w:rsidR="00F220F0" w14:paraId="38BFE157" w14:textId="77777777" w:rsidTr="00B9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14:paraId="1C4B871F" w14:textId="77777777" w:rsidR="00F220F0" w:rsidRDefault="00F220F0" w:rsidP="00B97D2C">
            <w:r>
              <w:t xml:space="preserve">Base </w:t>
            </w:r>
            <w:proofErr w:type="spellStart"/>
            <w:r>
              <w:t>contribution</w:t>
            </w:r>
            <w:proofErr w:type="spellEnd"/>
          </w:p>
        </w:tc>
        <w:tc>
          <w:tcPr>
            <w:tcW w:w="3510" w:type="dxa"/>
          </w:tcPr>
          <w:p w14:paraId="188B72CD" w14:textId="77777777" w:rsidR="00F220F0" w:rsidRDefault="00F220F0" w:rsidP="00B97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F220F0" w14:paraId="01AAE02C" w14:textId="77777777" w:rsidTr="00B9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14:paraId="3434894B" w14:textId="77777777" w:rsidR="00F220F0" w:rsidRDefault="00F220F0" w:rsidP="00B97D2C">
            <w:proofErr w:type="spellStart"/>
            <w:r>
              <w:t>Stay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25 </w:t>
            </w:r>
            <w:proofErr w:type="spellStart"/>
            <w:r>
              <w:t>days</w:t>
            </w:r>
            <w:proofErr w:type="spellEnd"/>
            <w:r>
              <w:t xml:space="preserve"> </w:t>
            </w:r>
          </w:p>
        </w:tc>
        <w:tc>
          <w:tcPr>
            <w:tcW w:w="3510" w:type="dxa"/>
          </w:tcPr>
          <w:p w14:paraId="5E83CF0C" w14:textId="77777777" w:rsidR="00F220F0" w:rsidRDefault="00F220F0" w:rsidP="00B97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F220F0" w14:paraId="73F58B74" w14:textId="77777777" w:rsidTr="00B9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14:paraId="13669F2D" w14:textId="77777777" w:rsidR="00F220F0" w:rsidRDefault="00F220F0" w:rsidP="00B97D2C">
            <w:proofErr w:type="spellStart"/>
            <w:r>
              <w:t>Under</w:t>
            </w:r>
            <w:proofErr w:type="spellEnd"/>
            <w:r>
              <w:t>-/</w:t>
            </w:r>
            <w:proofErr w:type="spellStart"/>
            <w:r>
              <w:t>postgraduate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</w:tc>
        <w:tc>
          <w:tcPr>
            <w:tcW w:w="3510" w:type="dxa"/>
          </w:tcPr>
          <w:p w14:paraId="62F534C0" w14:textId="77777777" w:rsidR="00F220F0" w:rsidRDefault="00F220F0" w:rsidP="00B97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F220F0" w14:paraId="4C8B8AB6" w14:textId="77777777" w:rsidTr="00B9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14:paraId="2DF3DBF3" w14:textId="77777777" w:rsidR="00F220F0" w:rsidRDefault="00F220F0" w:rsidP="00B97D2C">
            <w:r>
              <w:t xml:space="preserve">Peruvian </w:t>
            </w:r>
            <w:proofErr w:type="spellStart"/>
            <w:r>
              <w:t>researchers</w:t>
            </w:r>
            <w:proofErr w:type="spellEnd"/>
          </w:p>
        </w:tc>
        <w:tc>
          <w:tcPr>
            <w:tcW w:w="3510" w:type="dxa"/>
          </w:tcPr>
          <w:p w14:paraId="7F49C806" w14:textId="77777777" w:rsidR="00F220F0" w:rsidRDefault="00F220F0" w:rsidP="00B97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F220F0" w14:paraId="09DB0D5D" w14:textId="77777777" w:rsidTr="00B9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14:paraId="20553DC3" w14:textId="77777777" w:rsidR="00F220F0" w:rsidRDefault="00F220F0" w:rsidP="00B97D2C">
            <w:r>
              <w:t xml:space="preserve">Peruvian </w:t>
            </w: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3510" w:type="dxa"/>
          </w:tcPr>
          <w:p w14:paraId="012F2CEC" w14:textId="77777777" w:rsidR="00F220F0" w:rsidRDefault="00F220F0" w:rsidP="00B97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</w:tbl>
    <w:p w14:paraId="339C6208" w14:textId="77777777" w:rsidR="00F220F0" w:rsidRDefault="00F220F0" w:rsidP="00F220F0"/>
    <w:p w14:paraId="674939CF" w14:textId="720CD8AD" w:rsidR="00305FD2" w:rsidRPr="00F220F0" w:rsidRDefault="00F220F0">
      <w:pPr>
        <w:rPr>
          <w:b/>
          <w:bCs/>
        </w:rPr>
      </w:pPr>
      <w:r>
        <w:rPr>
          <w:b/>
          <w:bCs/>
        </w:rPr>
        <w:t xml:space="preserve">2020 </w:t>
      </w:r>
      <w:proofErr w:type="gramStart"/>
      <w:r w:rsidR="002D4027" w:rsidRPr="00F220F0">
        <w:rPr>
          <w:b/>
          <w:bCs/>
        </w:rPr>
        <w:t>Cuota</w:t>
      </w:r>
      <w:proofErr w:type="gramEnd"/>
      <w:r w:rsidR="002D4027" w:rsidRPr="00F220F0">
        <w:rPr>
          <w:b/>
          <w:bCs/>
        </w:rPr>
        <w:t xml:space="preserve"> para visitantes </w:t>
      </w:r>
      <w:r>
        <w:rPr>
          <w:b/>
          <w:bCs/>
        </w:rPr>
        <w:t xml:space="preserve">a la Estación Biológica Cocha </w:t>
      </w:r>
      <w:proofErr w:type="spellStart"/>
      <w:r>
        <w:rPr>
          <w:b/>
          <w:bCs/>
        </w:rPr>
        <w:t>Cashu</w:t>
      </w:r>
      <w:proofErr w:type="spellEnd"/>
    </w:p>
    <w:tbl>
      <w:tblPr>
        <w:tblStyle w:val="Tabladelista3-nfasis11"/>
        <w:tblW w:w="7308" w:type="dxa"/>
        <w:tblLook w:val="04A0" w:firstRow="1" w:lastRow="0" w:firstColumn="1" w:lastColumn="0" w:noHBand="0" w:noVBand="1"/>
      </w:tblPr>
      <w:tblGrid>
        <w:gridCol w:w="3539"/>
        <w:gridCol w:w="259"/>
        <w:gridCol w:w="3510"/>
      </w:tblGrid>
      <w:tr w:rsidR="00305FD2" w14:paraId="4D6B5B93" w14:textId="77777777" w:rsidTr="005B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7F3B9BAD" w14:textId="77777777" w:rsidR="00305FD2" w:rsidRDefault="00305FD2"/>
        </w:tc>
        <w:tc>
          <w:tcPr>
            <w:tcW w:w="3769" w:type="dxa"/>
            <w:gridSpan w:val="2"/>
          </w:tcPr>
          <w:p w14:paraId="2CD0481D" w14:textId="77777777" w:rsidR="00305FD2" w:rsidRPr="002D4027" w:rsidRDefault="00305FD2" w:rsidP="005B3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027">
              <w:rPr>
                <w:sz w:val="24"/>
                <w:szCs w:val="24"/>
              </w:rPr>
              <w:t>x día</w:t>
            </w:r>
            <w:r w:rsidR="005B3F9B">
              <w:rPr>
                <w:sz w:val="24"/>
                <w:szCs w:val="24"/>
              </w:rPr>
              <w:t xml:space="preserve"> (</w:t>
            </w:r>
            <w:r w:rsidRPr="002D4027">
              <w:rPr>
                <w:sz w:val="24"/>
                <w:szCs w:val="24"/>
              </w:rPr>
              <w:t>US$</w:t>
            </w:r>
            <w:r w:rsidR="005B3F9B">
              <w:rPr>
                <w:sz w:val="24"/>
                <w:szCs w:val="24"/>
              </w:rPr>
              <w:t>)</w:t>
            </w:r>
          </w:p>
        </w:tc>
      </w:tr>
      <w:tr w:rsidR="00305FD2" w14:paraId="69C602B8" w14:textId="77777777" w:rsidTr="00C6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14:paraId="2AA4E47B" w14:textId="77777777" w:rsidR="00305FD2" w:rsidRDefault="005B3F9B">
            <w:r>
              <w:t>Cuota b</w:t>
            </w:r>
            <w:r w:rsidR="00305FD2">
              <w:t>ase</w:t>
            </w:r>
          </w:p>
        </w:tc>
        <w:tc>
          <w:tcPr>
            <w:tcW w:w="3510" w:type="dxa"/>
          </w:tcPr>
          <w:p w14:paraId="12DE0081" w14:textId="77777777" w:rsidR="00305FD2" w:rsidRDefault="00305FD2" w:rsidP="002D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305FD2" w14:paraId="19E8DE3F" w14:textId="77777777" w:rsidTr="00C62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14:paraId="6C632CF9" w14:textId="77777777" w:rsidR="00305FD2" w:rsidRDefault="00305FD2" w:rsidP="005B3F9B">
            <w:r>
              <w:t>Estadía por más de 25 días</w:t>
            </w:r>
            <w:r w:rsidR="005B3F9B">
              <w:t xml:space="preserve"> </w:t>
            </w:r>
          </w:p>
        </w:tc>
        <w:tc>
          <w:tcPr>
            <w:tcW w:w="3510" w:type="dxa"/>
          </w:tcPr>
          <w:p w14:paraId="33C14E62" w14:textId="77777777" w:rsidR="00305FD2" w:rsidRDefault="00305FD2" w:rsidP="002D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5B3F9B" w14:paraId="07A7DD91" w14:textId="77777777" w:rsidTr="00C6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14:paraId="15A2C5CB" w14:textId="77777777" w:rsidR="005B3F9B" w:rsidRDefault="005B3F9B">
            <w:r>
              <w:t>Grupos estudiantes pre-/posgrado</w:t>
            </w:r>
          </w:p>
        </w:tc>
        <w:tc>
          <w:tcPr>
            <w:tcW w:w="3510" w:type="dxa"/>
          </w:tcPr>
          <w:p w14:paraId="208ACB59" w14:textId="77777777" w:rsidR="005B3F9B" w:rsidRDefault="005B3F9B" w:rsidP="002D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305FD2" w14:paraId="5985A7CF" w14:textId="77777777" w:rsidTr="00C62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14:paraId="4DEBBB0C" w14:textId="77777777" w:rsidR="00305FD2" w:rsidRDefault="00305FD2">
            <w:r>
              <w:t>Investigadores peruanos</w:t>
            </w:r>
          </w:p>
        </w:tc>
        <w:tc>
          <w:tcPr>
            <w:tcW w:w="3510" w:type="dxa"/>
          </w:tcPr>
          <w:p w14:paraId="67739E1D" w14:textId="77777777" w:rsidR="00305FD2" w:rsidRDefault="00305FD2" w:rsidP="002D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305FD2" w14:paraId="335CBF52" w14:textId="77777777" w:rsidTr="00C6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14:paraId="778391E7" w14:textId="77777777" w:rsidR="00305FD2" w:rsidRDefault="00305FD2">
            <w:r>
              <w:t>Estudiantes peruanos</w:t>
            </w:r>
            <w:r w:rsidR="005B3F9B">
              <w:t xml:space="preserve"> de pregrado</w:t>
            </w:r>
          </w:p>
        </w:tc>
        <w:tc>
          <w:tcPr>
            <w:tcW w:w="3510" w:type="dxa"/>
          </w:tcPr>
          <w:p w14:paraId="0D8145BB" w14:textId="77777777" w:rsidR="00305FD2" w:rsidRDefault="00305FD2" w:rsidP="002D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</w:tbl>
    <w:p w14:paraId="082482F6" w14:textId="77777777" w:rsidR="002D4027" w:rsidRDefault="002D4027"/>
    <w:sectPr w:rsidR="002D4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027"/>
    <w:rsid w:val="001D45AB"/>
    <w:rsid w:val="00223FAA"/>
    <w:rsid w:val="002D4027"/>
    <w:rsid w:val="00305BD9"/>
    <w:rsid w:val="00305FD2"/>
    <w:rsid w:val="00321F0D"/>
    <w:rsid w:val="00521365"/>
    <w:rsid w:val="00552A98"/>
    <w:rsid w:val="005B3F9B"/>
    <w:rsid w:val="00633299"/>
    <w:rsid w:val="00652813"/>
    <w:rsid w:val="007C3250"/>
    <w:rsid w:val="00A3443E"/>
    <w:rsid w:val="00B65814"/>
    <w:rsid w:val="00C4790F"/>
    <w:rsid w:val="00C62507"/>
    <w:rsid w:val="00D6330E"/>
    <w:rsid w:val="00E05274"/>
    <w:rsid w:val="00E60676"/>
    <w:rsid w:val="00E84964"/>
    <w:rsid w:val="00F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FBD4"/>
  <w15:docId w15:val="{7D8DB7ED-6B8C-41F1-B1B8-92C039EE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11">
    <w:name w:val="Tabla de lista 3 - Énfasis 11"/>
    <w:basedOn w:val="Tablanormal"/>
    <w:uiPriority w:val="48"/>
    <w:rsid w:val="002D402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Jessica</cp:lastModifiedBy>
  <cp:revision>2</cp:revision>
  <dcterms:created xsi:type="dcterms:W3CDTF">2020-01-18T16:16:00Z</dcterms:created>
  <dcterms:modified xsi:type="dcterms:W3CDTF">2020-01-18T16:16:00Z</dcterms:modified>
</cp:coreProperties>
</file>